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4"/>
          <w:szCs w:val="24"/>
          <w:rtl w:val="0"/>
        </w:rPr>
        <w:t xml:space="preserve">ഫാറം നമ്പർ 93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(സർവ്വെ മാനുവൽ, അദ്ധ്യായം XVI . ഖണ്ഡിക 8)</w:t>
      </w:r>
    </w:p>
    <w:p w:rsidR="00000000" w:rsidDel="00000000" w:rsidP="00000000" w:rsidRDefault="00000000" w:rsidRPr="00000000" w14:paraId="00000003">
      <w:pPr>
        <w:spacing w:line="276" w:lineRule="auto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സർ,</w:t>
      </w:r>
    </w:p>
    <w:p w:rsidR="00000000" w:rsidDel="00000000" w:rsidP="00000000" w:rsidRDefault="00000000" w:rsidRPr="00000000" w14:paraId="00000004">
      <w:pPr>
        <w:spacing w:line="276" w:lineRule="auto"/>
        <w:ind w:firstLine="72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xx/xx/xxxx തീയതിയിലെ xxxxxxxxxx നമ്പർ സൂചന പ്രകാരമുള്ള സർവ്വെ ഫീൽഡുകളുടെ പുതുക്കിയ വിസ്‌തീർണ്ണ പട്ടിക ചുവടെ ചേർക്കുന്നു. പുതുക്കിയ / സൂക്ഷ്‌മപരിശോധന കഴിഞ്ഞ സ്കെച്ചും, പുതുക്കിയ വിസ്‌തീർണ്ണ പട്ടികയുമനുസരിച്ചുള്ള മാറ്റങ്ങൾ വരുത്തുന്നതിന് വില്ലേജ് അസിസ്റ്റന്റിനോട് നിർദ്ദേശിയ്ക്കാവുന്നതാണ്.</w:t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0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0.6"/>
        <w:gridCol w:w="1020.6"/>
        <w:gridCol w:w="1020.6"/>
        <w:gridCol w:w="1020.6"/>
        <w:gridCol w:w="1020.6"/>
        <w:gridCol w:w="1020.6"/>
        <w:gridCol w:w="1020.6"/>
        <w:gridCol w:w="1020.6"/>
        <w:gridCol w:w="1020.6"/>
        <w:gridCol w:w="1020.6"/>
        <w:tblGridChange w:id="0">
          <w:tblGrid>
            <w:gridCol w:w="1020.6"/>
            <w:gridCol w:w="1020.6"/>
            <w:gridCol w:w="1020.6"/>
            <w:gridCol w:w="1020.6"/>
            <w:gridCol w:w="1020.6"/>
            <w:gridCol w:w="1020.6"/>
            <w:gridCol w:w="1020.6"/>
            <w:gridCol w:w="1020.6"/>
            <w:gridCol w:w="1020.6"/>
            <w:gridCol w:w="1020.6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വില്ലേജ്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മുൻ സർവ്വെ നമ്പരും സബ് ഡിവിഷൻ നമ്പരും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നാളതു സർവ്വെ നമ്പർ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മുൻ വിസ്തീർണ്ണം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നാളതു വിസ്തീർണ്ണം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ഹെക്ടർ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ആർ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ഹെക്ടർ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ആർ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spacing w:line="276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Digitally Signed</w:t>
      </w:r>
    </w:p>
    <w:p w:rsidR="00000000" w:rsidDel="00000000" w:rsidP="00000000" w:rsidRDefault="00000000" w:rsidRPr="00000000" w14:paraId="00000047">
      <w:pPr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right"/>
        <w:rPr>
          <w:rFonts w:ascii="Noto Sans Malayalam" w:cs="Noto Sans Malayalam" w:eastAsia="Noto Sans Malayalam" w:hAnsi="Noto Sans Malayalam"/>
          <w:b w:val="1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Head Surveyor</w:t>
      </w: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